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85" w:rsidRPr="00805BF8" w:rsidRDefault="00E62369" w:rsidP="00D9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ООД</w:t>
      </w:r>
      <w:r w:rsidR="00805BF8">
        <w:rPr>
          <w:rFonts w:ascii="Times New Roman" w:hAnsi="Times New Roman" w:cs="Times New Roman"/>
          <w:sz w:val="28"/>
          <w:szCs w:val="28"/>
        </w:rPr>
        <w:t xml:space="preserve"> </w:t>
      </w:r>
      <w:r w:rsidR="00805BF8" w:rsidRPr="00805BF8">
        <w:rPr>
          <w:rFonts w:ascii="Times New Roman" w:hAnsi="Times New Roman" w:cs="Times New Roman"/>
          <w:sz w:val="28"/>
          <w:szCs w:val="28"/>
        </w:rPr>
        <w:t>Яковлевой Е.В.</w:t>
      </w:r>
    </w:p>
    <w:p w:rsidR="00187CF2" w:rsidRPr="00187CF2" w:rsidRDefault="00E62369" w:rsidP="00D93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была представлена ООД по познавательному развитию  в предметной деятельности </w:t>
      </w:r>
      <w:r w:rsidR="00187C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первой группе раннего возраста </w:t>
      </w:r>
      <w:r w:rsidR="00C70FB2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«Снеговик в гостях у детей».</w:t>
      </w:r>
    </w:p>
    <w:p w:rsidR="00E510F0" w:rsidRPr="00624C20" w:rsidRDefault="00E510F0" w:rsidP="00D935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Цели и задачи ООД полностью соответствуют целевым ориентирам ФГОС До</w:t>
      </w:r>
      <w:r w:rsidRPr="009D48DA">
        <w:rPr>
          <w:rFonts w:ascii="Times New Roman" w:hAnsi="Times New Roman" w:cs="Times New Roman"/>
          <w:sz w:val="28"/>
          <w:szCs w:val="28"/>
        </w:rPr>
        <w:t xml:space="preserve">школьного Образования, </w:t>
      </w:r>
      <w:r w:rsidR="009D48DA" w:rsidRPr="009D48DA">
        <w:rPr>
          <w:rFonts w:ascii="Times New Roman" w:hAnsi="Times New Roman" w:cs="Times New Roman"/>
          <w:color w:val="002060"/>
          <w:sz w:val="28"/>
          <w:szCs w:val="28"/>
        </w:rPr>
        <w:t>ООП ДО</w:t>
      </w:r>
      <w:r w:rsidR="00851B01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D4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48DA">
        <w:rPr>
          <w:rFonts w:ascii="Times New Roman" w:hAnsi="Times New Roman" w:cs="Times New Roman"/>
          <w:sz w:val="28"/>
          <w:szCs w:val="28"/>
        </w:rPr>
        <w:t>и возрасту воспитанников.</w:t>
      </w:r>
      <w:r w:rsidRPr="009D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10F0" w:rsidRPr="00624C20" w:rsidRDefault="00E510F0" w:rsidP="00D93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C20">
        <w:rPr>
          <w:rFonts w:ascii="Times New Roman" w:hAnsi="Times New Roman" w:cs="Times New Roman"/>
          <w:sz w:val="28"/>
          <w:szCs w:val="28"/>
        </w:rPr>
        <w:t>ФГОС ДО  предполагает развитие</w:t>
      </w:r>
      <w:r w:rsidRPr="0062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 детей, любознательности и познавательной мотивации; формирование первичных представлений о свойствах объектов окружающего мира (величина, форма,),</w:t>
      </w:r>
      <w:r w:rsidRPr="00624C20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r w:rsidRPr="00624C20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</w:t>
      </w:r>
      <w:r w:rsidRPr="0062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реализацию самостоятельной творческой деятельности детей. </w:t>
      </w:r>
    </w:p>
    <w:p w:rsidR="00E510F0" w:rsidRPr="00624C20" w:rsidRDefault="00E510F0" w:rsidP="00D9359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20">
        <w:rPr>
          <w:rFonts w:ascii="Times New Roman" w:hAnsi="Times New Roman" w:cs="Times New Roman"/>
          <w:sz w:val="28"/>
          <w:szCs w:val="28"/>
        </w:rPr>
        <w:t>Содержание образовательных областей</w:t>
      </w:r>
      <w:r w:rsidRPr="00624C20">
        <w:rPr>
          <w:rFonts w:ascii="Times New Roman" w:eastAsia="Times New Roman" w:hAnsi="Times New Roman" w:cs="Times New Roman"/>
          <w:sz w:val="28"/>
          <w:szCs w:val="28"/>
        </w:rPr>
        <w:t xml:space="preserve"> реализовывается в различных видах деятельности, в раннем возрасте – через предметную деятельность,</w:t>
      </w:r>
      <w:r w:rsidRPr="0062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стимулирование сопереживания персонажам; </w:t>
      </w:r>
      <w:r w:rsidRPr="0062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 материалами  - манка, песок; </w:t>
      </w:r>
      <w:r w:rsidR="009D48DA" w:rsidRPr="00624C20">
        <w:rPr>
          <w:rFonts w:ascii="Times New Roman" w:eastAsia="Times New Roman" w:hAnsi="Times New Roman" w:cs="Times New Roman"/>
          <w:sz w:val="28"/>
          <w:szCs w:val="28"/>
        </w:rPr>
        <w:t>общение со</w:t>
      </w:r>
      <w:r w:rsidRPr="00624C20">
        <w:rPr>
          <w:rFonts w:ascii="Times New Roman" w:eastAsia="Times New Roman" w:hAnsi="Times New Roman" w:cs="Times New Roman"/>
          <w:sz w:val="28"/>
          <w:szCs w:val="28"/>
        </w:rPr>
        <w:t xml:space="preserve"> взрослым и в совместных играх со сверстниками под руководством взрослого</w:t>
      </w:r>
      <w:r w:rsidRPr="00624C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10F0" w:rsidRPr="00624C20" w:rsidRDefault="00851B01" w:rsidP="00D9359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принципов ФГОС ДО</w:t>
      </w:r>
      <w:r w:rsidR="00E510F0" w:rsidRPr="00624C2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E510F0" w:rsidRPr="00624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10F0" w:rsidRPr="00624C20">
        <w:rPr>
          <w:rFonts w:ascii="Times New Roman" w:eastAsia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деятельности, в форме творческой активности, обеспечивающей познавательное развитие ребенка.</w:t>
      </w:r>
    </w:p>
    <w:p w:rsidR="00E510F0" w:rsidRPr="00624C20" w:rsidRDefault="00E510F0" w:rsidP="00D93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ООД осуществлялось в соответствии с задачами основной общеобразовательной программы, соответствующими данному возрасту детей от 1.5 до 2 лет. Для реализации каждой задачи были подобраны методы и приемы в интересной и занимательной форме.</w:t>
      </w:r>
    </w:p>
    <w:p w:rsidR="009E4627" w:rsidRPr="004757BF" w:rsidRDefault="009E4627" w:rsidP="00D93590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7BF">
        <w:rPr>
          <w:rFonts w:ascii="Times New Roman" w:hAnsi="Times New Roman" w:cs="Times New Roman"/>
          <w:sz w:val="28"/>
          <w:szCs w:val="28"/>
        </w:rPr>
        <w:t>Целью образовательной деятельности являетс</w:t>
      </w:r>
      <w:r w:rsidR="004757BF" w:rsidRPr="004757BF">
        <w:rPr>
          <w:rFonts w:ascii="Times New Roman" w:hAnsi="Times New Roman" w:cs="Times New Roman"/>
          <w:sz w:val="28"/>
          <w:szCs w:val="28"/>
        </w:rPr>
        <w:t>я</w:t>
      </w:r>
      <w:r w:rsidR="004757BF" w:rsidRPr="004757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757BF" w:rsidRPr="004757B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развитие познавательного интереса детей второго года жизни ( раннего возраста) с использованием нетрадиционного игрового  оборудования.</w:t>
      </w:r>
    </w:p>
    <w:p w:rsidR="009E4627" w:rsidRPr="00624C20" w:rsidRDefault="009E4627" w:rsidP="00D93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20">
        <w:rPr>
          <w:rFonts w:ascii="Times New Roman" w:hAnsi="Times New Roman" w:cs="Times New Roman"/>
          <w:sz w:val="28"/>
          <w:szCs w:val="28"/>
        </w:rPr>
        <w:t xml:space="preserve">Для </w:t>
      </w:r>
      <w:r w:rsidR="00D47DDA" w:rsidRPr="00624C20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деятельности </w:t>
      </w:r>
      <w:r w:rsidR="00AC3C2B" w:rsidRPr="00624C20">
        <w:rPr>
          <w:rFonts w:ascii="Times New Roman" w:hAnsi="Times New Roman" w:cs="Times New Roman"/>
          <w:sz w:val="28"/>
          <w:szCs w:val="28"/>
        </w:rPr>
        <w:t xml:space="preserve">передо мной </w:t>
      </w:r>
      <w:r w:rsidR="00D47DDA" w:rsidRPr="00624C20">
        <w:rPr>
          <w:rFonts w:ascii="Times New Roman" w:hAnsi="Times New Roman" w:cs="Times New Roman"/>
          <w:sz w:val="28"/>
          <w:szCs w:val="28"/>
        </w:rPr>
        <w:t>были поставлены следующие задачи:</w:t>
      </w:r>
    </w:p>
    <w:p w:rsidR="00624C20" w:rsidRPr="005B1197" w:rsidRDefault="00D47DDA" w:rsidP="00D93590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DD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624C20" w:rsidRPr="00624C20">
        <w:rPr>
          <w:sz w:val="28"/>
          <w:szCs w:val="28"/>
          <w:u w:val="single"/>
        </w:rPr>
        <w:t xml:space="preserve"> </w:t>
      </w:r>
      <w:r w:rsidR="00624C20" w:rsidRPr="00624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задачи:</w:t>
      </w:r>
    </w:p>
    <w:p w:rsidR="00624C20" w:rsidRPr="00624C20" w:rsidRDefault="00624C20" w:rsidP="00D93590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2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Продолжать формировать у детей представления о времени года – зима, величины (большой, маленький), формы (круг).</w:t>
      </w:r>
    </w:p>
    <w:p w:rsidR="00624C20" w:rsidRPr="00624C20" w:rsidRDefault="00624C20" w:rsidP="00D9359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4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 задачи:</w:t>
      </w:r>
    </w:p>
    <w:p w:rsidR="00624C20" w:rsidRPr="00624C20" w:rsidRDefault="00624C20" w:rsidP="00D93590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C2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24C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Развивать мелкую моторику при взаимодействии с манной крупой. Побуждать детей к </w:t>
      </w:r>
      <w:r w:rsidRPr="00624C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активной речи</w:t>
      </w:r>
      <w:r w:rsidRPr="00624C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(проговаривать слова: «зима», «большой – маленький», «круглый»).</w:t>
      </w:r>
    </w:p>
    <w:p w:rsidR="00624C20" w:rsidRPr="00624C20" w:rsidRDefault="00624C20" w:rsidP="00D9359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4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задачи:</w:t>
      </w:r>
    </w:p>
    <w:p w:rsidR="00624C20" w:rsidRPr="005B1197" w:rsidRDefault="00624C20" w:rsidP="00D9359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5B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197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доводить работу до конца. Воспитывать доброжелательные взаимоотношения.</w:t>
      </w:r>
    </w:p>
    <w:p w:rsidR="00AC3C2B" w:rsidRPr="002D7EE9" w:rsidRDefault="00DD5C35" w:rsidP="00D93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образовательной деятельности учитывалась предварительная работа с детьми: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DD5C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гры с</w:t>
      </w:r>
      <w:r w:rsidR="00225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 снегом в группе, на прогулке, </w:t>
      </w:r>
      <w:r w:rsidR="00AC3C2B" w:rsidRPr="00E51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игровые действия на световом столе с песком и манной крупой,</w:t>
      </w:r>
      <w:r w:rsidR="00226E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пальчиковая игра «Мы лепили снежный ком»,</w:t>
      </w:r>
      <w:r w:rsidR="00AC3C2B" w:rsidRPr="00AC3C2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25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Pr="00DD5C3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тение </w:t>
      </w:r>
      <w:r w:rsidR="00225857" w:rsidRPr="00E510F0">
        <w:rPr>
          <w:rStyle w:val="a3"/>
          <w:rFonts w:ascii="Times New Roman" w:hAnsi="Times New Roman" w:cs="Times New Roman"/>
          <w:b w:val="0"/>
          <w:sz w:val="28"/>
          <w:szCs w:val="28"/>
        </w:rPr>
        <w:t>художественных произведений</w:t>
      </w:r>
      <w:r w:rsidR="002258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зиме, р</w:t>
      </w:r>
      <w:r w:rsidRPr="005B1197">
        <w:rPr>
          <w:rFonts w:ascii="Times New Roman" w:hAnsi="Times New Roman" w:cs="Times New Roman"/>
          <w:sz w:val="28"/>
          <w:szCs w:val="28"/>
        </w:rPr>
        <w:t>ассмат</w:t>
      </w:r>
      <w:r w:rsidR="00225857">
        <w:rPr>
          <w:rFonts w:ascii="Times New Roman" w:hAnsi="Times New Roman" w:cs="Times New Roman"/>
          <w:sz w:val="28"/>
          <w:szCs w:val="28"/>
        </w:rPr>
        <w:t>ривание картины «Зимние забавы», п</w:t>
      </w:r>
      <w:r w:rsidRPr="005B11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одвижная игра «В </w:t>
      </w:r>
      <w:r w:rsidRPr="005B11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снежки».</w:t>
      </w:r>
      <w:r w:rsidR="00225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10F0" w:rsidRPr="00E510F0">
        <w:rPr>
          <w:rStyle w:val="c2"/>
          <w:rFonts w:ascii="Times New Roman" w:hAnsi="Times New Roman" w:cs="Times New Roman"/>
          <w:sz w:val="28"/>
          <w:szCs w:val="28"/>
        </w:rPr>
        <w:t xml:space="preserve">При подготовке был </w:t>
      </w:r>
      <w:r w:rsidR="00201AEC">
        <w:rPr>
          <w:rStyle w:val="c2"/>
          <w:rFonts w:ascii="Times New Roman" w:hAnsi="Times New Roman" w:cs="Times New Roman"/>
          <w:sz w:val="28"/>
          <w:szCs w:val="28"/>
        </w:rPr>
        <w:t>подобран музыкальный материал –«Игра в снежки»</w:t>
      </w:r>
      <w:r w:rsidR="00440CD9">
        <w:rPr>
          <w:rStyle w:val="c2"/>
          <w:rFonts w:ascii="Times New Roman" w:hAnsi="Times New Roman" w:cs="Times New Roman"/>
          <w:sz w:val="28"/>
          <w:szCs w:val="28"/>
        </w:rPr>
        <w:t xml:space="preserve"> и </w:t>
      </w:r>
      <w:r w:rsidR="00E510F0">
        <w:rPr>
          <w:rStyle w:val="c2"/>
          <w:rFonts w:ascii="Times New Roman" w:hAnsi="Times New Roman" w:cs="Times New Roman"/>
          <w:sz w:val="28"/>
          <w:szCs w:val="28"/>
        </w:rPr>
        <w:t xml:space="preserve"> использовано техническое средство </w:t>
      </w:r>
      <w:r w:rsidR="00CF1B73">
        <w:rPr>
          <w:rStyle w:val="c2"/>
          <w:rFonts w:ascii="Times New Roman" w:hAnsi="Times New Roman" w:cs="Times New Roman"/>
          <w:sz w:val="28"/>
          <w:szCs w:val="28"/>
        </w:rPr>
        <w:t>–</w:t>
      </w:r>
      <w:r w:rsidR="00E510F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F1B73">
        <w:rPr>
          <w:rStyle w:val="c2"/>
          <w:rFonts w:ascii="Times New Roman" w:hAnsi="Times New Roman" w:cs="Times New Roman"/>
          <w:sz w:val="28"/>
          <w:szCs w:val="28"/>
        </w:rPr>
        <w:t>аудиосистема.</w:t>
      </w:r>
    </w:p>
    <w:p w:rsidR="00DD5C35" w:rsidRDefault="00DD5C35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достижения цели была </w:t>
      </w:r>
      <w:r w:rsidRPr="00D935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образовательная </w:t>
      </w:r>
      <w:r w:rsidR="001E4E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среда</w:t>
      </w:r>
      <w:r w:rsidR="00E510F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="00624C2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EC4D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E4E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одготовлен и подобран раздаточный материал для совместной и самостоятельной деятельности</w:t>
      </w:r>
      <w:r w:rsidR="002D7E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который  стимулировал и активизировал детей к познавательной деятельности</w:t>
      </w:r>
      <w:r w:rsidR="004646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5B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1E4E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«снежки» </w:t>
      </w:r>
      <w:r w:rsidR="004646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разных размеров – большие и маленькие</w:t>
      </w:r>
      <w:r w:rsidR="002D7E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световой стол с манной крупой, персонаж снеговик игрушка)</w:t>
      </w:r>
      <w:r w:rsidR="004646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448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D7E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Пособия в достаточном количестве и эстетически оформлены.</w:t>
      </w:r>
    </w:p>
    <w:p w:rsidR="004646FC" w:rsidRPr="00E510F0" w:rsidRDefault="004646FC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51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Образовательная деятельность состояла из трех этапов, взаимосвязанных между собой, в ходе которых дети поэтапно выполняли различные действия.</w:t>
      </w:r>
    </w:p>
    <w:p w:rsidR="00E33994" w:rsidRPr="00340DF7" w:rsidRDefault="004646FC" w:rsidP="00D93590">
      <w:pPr>
        <w:spacing w:after="0" w:line="24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первом этапе передо мной стояла задача организовать детей, привлечь внимание, вызвать интерес детей к персонажу Снеговик</w:t>
      </w:r>
      <w:r w:rsidR="00B928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928A8" w:rsidRPr="00B92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C3C2B" w:rsidRPr="00340DF7" w:rsidRDefault="00CC0EEA" w:rsidP="00D93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615536" w:rsidRPr="00615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ркие впечатления и интерес вызвало у детей</w:t>
      </w:r>
      <w:r w:rsidR="00615536" w:rsidRPr="00340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5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3994" w:rsidRPr="00340DF7">
        <w:rPr>
          <w:rFonts w:ascii="Times New Roman" w:eastAsia="Times New Roman" w:hAnsi="Times New Roman" w:cs="Times New Roman"/>
          <w:sz w:val="28"/>
          <w:szCs w:val="28"/>
        </w:rPr>
        <w:t>спользование сюрпризного момента - появление Снеговика со снежками разного размера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24C20" w:rsidRPr="00624C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24C20" w:rsidRPr="00D9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прием «Приветствие» в стихотворной форме» был направлен на развитие коммуникативных качеств, установлению дружеских взаимоотношений внутри детского коллектива</w:t>
      </w:r>
      <w:r w:rsidRPr="00D935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игровой</w:t>
      </w:r>
      <w:r w:rsidR="00E33994" w:rsidRPr="00340DF7">
        <w:rPr>
          <w:rFonts w:ascii="Times New Roman" w:eastAsia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  удалось </w:t>
      </w:r>
      <w:r w:rsidR="00E33994" w:rsidRPr="00340DF7">
        <w:rPr>
          <w:rFonts w:ascii="Times New Roman" w:eastAsia="Times New Roman" w:hAnsi="Times New Roman" w:cs="Times New Roman"/>
          <w:sz w:val="28"/>
          <w:szCs w:val="28"/>
        </w:rPr>
        <w:t xml:space="preserve">реализовать основную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обучающую задачу  -  </w:t>
      </w:r>
      <w:r w:rsidR="00E33994" w:rsidRPr="00340DF7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</w:t>
      </w:r>
      <w:r w:rsidR="00340DF7" w:rsidRPr="00340DF7">
        <w:rPr>
          <w:rStyle w:val="a3"/>
          <w:rFonts w:ascii="Times New Roman" w:hAnsi="Times New Roman" w:cs="Times New Roman"/>
          <w:b w:val="0"/>
          <w:sz w:val="28"/>
          <w:szCs w:val="28"/>
        </w:rPr>
        <w:t>о времени года – зима, величины (большой, маленький), формы (круг).</w:t>
      </w:r>
      <w:r w:rsidR="00916D2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 время рассматривания снежков я побуждала детей к активной речи и добилась у них индивидуальных ответов.</w:t>
      </w:r>
    </w:p>
    <w:p w:rsidR="004646FC" w:rsidRDefault="00AC3C2B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активизации дет</w:t>
      </w:r>
      <w:r w:rsidR="00E33994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ей</w:t>
      </w:r>
      <w:r w:rsidR="00EA6A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подвижной игре </w:t>
      </w:r>
      <w:r w:rsidR="00E33994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 использовала игровой приём.</w:t>
      </w:r>
      <w:r w:rsidR="00E339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646F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Детям в непосре</w:t>
      </w:r>
      <w:r w:rsidR="00014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дственной форме было предложено</w:t>
      </w:r>
      <w:r w:rsidR="00E339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поиграть со снеговиком в «снежки».</w:t>
      </w:r>
      <w:r w:rsidR="001809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C57D7" w:rsidRDefault="00E33994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втором этапе </w:t>
      </w:r>
      <w:r w:rsidR="00BC57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передо мной стояла задача</w:t>
      </w:r>
      <w:r w:rsidR="004B45A4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мотивировать детей на предстоящую деятельность</w:t>
      </w:r>
      <w:r w:rsidR="004B45A4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C57D7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C57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вызвать желание детей помочь «Снеговику», вызвать чув</w:t>
      </w:r>
      <w:r w:rsidR="00E00A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BC57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тво</w:t>
      </w:r>
      <w:r w:rsidR="00E00A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жалост</w:t>
      </w:r>
      <w:r w:rsid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и сострадания к его проблеме.</w:t>
      </w:r>
    </w:p>
    <w:p w:rsidR="00E00A25" w:rsidRDefault="00E00A25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активизации детей я использовала прием, позволяющий вызвать у детей стимулирующую потреб</w:t>
      </w:r>
      <w:r w:rsidR="00D277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ность включения в деятельность</w:t>
      </w:r>
      <w:r w:rsidR="00340DF7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91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</w:t>
      </w:r>
      <w:r w:rsidR="00226E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постановку проблемы</w:t>
      </w:r>
      <w:r w:rsidR="00691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«снежки рас</w:t>
      </w:r>
      <w:r w:rsidR="00D27755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таяли и снеговик </w:t>
      </w:r>
      <w:r w:rsidR="00340DF7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загрустил</w:t>
      </w:r>
      <w:r w:rsidR="00D27755" w:rsidRP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Детя</w:t>
      </w:r>
      <w:r w:rsid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 в непосредственной форме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было предложено </w:t>
      </w:r>
      <w:r w:rsid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помочь снеговику </w:t>
      </w:r>
      <w:r w:rsidR="00691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340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нарисовать </w:t>
      </w:r>
      <w:r w:rsidR="00691A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пальчиком на световом столе с применением манной крупы круглые формы «снежки», т.е. реализовать основную обучающую задачу – продолжить знакомить с величиной предметов (большие, маленькие), формой (круглые).</w:t>
      </w:r>
    </w:p>
    <w:p w:rsidR="00226E41" w:rsidRDefault="00226E41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Пальчиковая игра «Мы слепили снежный ком» способствовала подготовку пальцев руки к действиям с манкой.</w:t>
      </w:r>
    </w:p>
    <w:p w:rsidR="004A315B" w:rsidRDefault="00E00A25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31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</w:t>
      </w:r>
      <w:r w:rsidR="006F288F" w:rsidRPr="004A31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зование манной крупы – способствовало развитию </w:t>
      </w:r>
      <w:r w:rsidR="004B45A4" w:rsidRPr="004A31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мелкой моторики</w:t>
      </w:r>
      <w:r w:rsidR="004B45A4" w:rsidRPr="004B45A4"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 </w:t>
      </w:r>
      <w:r w:rsidR="004B45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6F28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тактильной чувствительности у детей. Во время действий с крупой учитывались  и навыки детей.</w:t>
      </w:r>
    </w:p>
    <w:p w:rsidR="00615536" w:rsidRPr="00CF1B73" w:rsidRDefault="00615536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F1B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CB0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 время действий детей  я обращалась к каждому ребенку ласково,  по имени, хвалила </w:t>
      </w:r>
      <w:r w:rsidR="00063F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детей, была доброжелательна, позитивно настроена и эмоциональна.</w:t>
      </w:r>
    </w:p>
    <w:p w:rsidR="00615536" w:rsidRPr="00D93590" w:rsidRDefault="00CF1B73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Один ребёнок был не активен (ребёнок стеснительный, не проявляет эмоций,  самый маленький в группе по возрасту, во </w:t>
      </w:r>
      <w:r w:rsidR="00CB0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время </w:t>
      </w:r>
      <w:r w:rsidRPr="00CF1B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проведения ООД в </w:t>
      </w:r>
      <w:r w:rsidRPr="00CF1B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группе присутствовали п</w:t>
      </w:r>
      <w:r w:rsidR="00CB0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едагоги с других детских </w:t>
      </w:r>
      <w:r w:rsidRPr="00CF1B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садов и поэтому ребёнок мог замкнуться). Но я постоянно обращалась к нему, приглашала поиграть. С ним была проведена индивидуальная работа по закреплению пройденного материала.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моменте </w:t>
      </w:r>
      <w:r w:rsidR="00063F38" w:rsidRPr="00063F38">
        <w:rPr>
          <w:rFonts w:ascii="Times New Roman" w:hAnsi="Times New Roman" w:cs="Times New Roman"/>
          <w:sz w:val="28"/>
          <w:szCs w:val="28"/>
          <w:shd w:val="clear" w:color="auto" w:fill="FFFFFF"/>
        </w:rPr>
        <w:t>ООД</w:t>
      </w:r>
      <w:r w:rsidR="00805BF8" w:rsidRPr="00063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старалась нап</w:t>
      </w:r>
      <w:r w:rsidR="0022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равлять малышей на поиск решения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проблемы, активизировать самостоятельность и поддерживать положительный эмоциональный настрой.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поисковых, проблемных ситуаций активизировало</w:t>
      </w:r>
      <w:r w:rsidR="001C5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речевую деятельность детей, 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</w:t>
      </w:r>
      <w:r w:rsidR="00D9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отражал</w:t>
      </w:r>
      <w:r w:rsidR="00D9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 личностно-ориентированном подходе.</w:t>
      </w:r>
      <w:r w:rsidR="00CC1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подбадривала, хвалила, чтобы закрепить у них ситуацию успеха.</w:t>
      </w:r>
      <w:r w:rsidR="00D93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F8"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</w:p>
    <w:p w:rsidR="00615536" w:rsidRDefault="00805BF8" w:rsidP="00D9359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 </w:t>
      </w:r>
      <w:r w:rsidR="00D935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17703" w:rsidRPr="00D93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бразовательной деятельности </w:t>
      </w:r>
      <w:r w:rsidR="00615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вызвал эмоционально положительный отклик, радостные эмоции от того, что дети помогли </w:t>
      </w:r>
      <w:proofErr w:type="spellStart"/>
      <w:r w:rsidR="00615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снеговичку</w:t>
      </w:r>
      <w:proofErr w:type="spellEnd"/>
      <w:r w:rsidR="00615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(нарисовали «снежки»)</w:t>
      </w:r>
      <w:r w:rsidR="00D9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5536">
        <w:rPr>
          <w:rFonts w:ascii="Times New Roman" w:hAnsi="Times New Roman" w:cs="Times New Roman"/>
          <w:color w:val="000000"/>
          <w:sz w:val="28"/>
          <w:szCs w:val="28"/>
        </w:rPr>
        <w:t>Старалась вызвать</w:t>
      </w:r>
      <w:r w:rsidR="00615536" w:rsidRPr="005B1197">
        <w:rPr>
          <w:rFonts w:ascii="Times New Roman" w:hAnsi="Times New Roman" w:cs="Times New Roman"/>
          <w:color w:val="000000"/>
          <w:sz w:val="28"/>
          <w:szCs w:val="28"/>
        </w:rPr>
        <w:t xml:space="preserve"> желание доводить работу до конца. Воспитывать д</w:t>
      </w:r>
      <w:r w:rsidR="00615536">
        <w:rPr>
          <w:rFonts w:ascii="Times New Roman" w:hAnsi="Times New Roman" w:cs="Times New Roman"/>
          <w:color w:val="000000"/>
          <w:sz w:val="28"/>
          <w:szCs w:val="28"/>
        </w:rPr>
        <w:t>оброжелательные взаимоотношения между детьми.</w:t>
      </w:r>
    </w:p>
    <w:p w:rsidR="00CC1AA2" w:rsidRDefault="00D93590" w:rsidP="00D93590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15536" w:rsidRPr="0061553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образовательной деятельности были использованы следующие виды деятельности: </w:t>
      </w:r>
    </w:p>
    <w:p w:rsidR="00615536" w:rsidRPr="00615536" w:rsidRDefault="00615536" w:rsidP="00D93590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</w:p>
    <w:p w:rsidR="00615536" w:rsidRPr="00615536" w:rsidRDefault="00615536" w:rsidP="00D93590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</w:t>
      </w:r>
    </w:p>
    <w:p w:rsidR="00615536" w:rsidRPr="005B1197" w:rsidRDefault="00615536" w:rsidP="00D93590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</w:t>
      </w:r>
    </w:p>
    <w:p w:rsidR="00615536" w:rsidRPr="005B1197" w:rsidRDefault="00615536" w:rsidP="00D93590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</w:t>
      </w:r>
    </w:p>
    <w:p w:rsidR="00615536" w:rsidRDefault="00615536" w:rsidP="00D93590">
      <w:pPr>
        <w:pStyle w:val="a4"/>
        <w:ind w:firstLine="567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5B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</w:t>
      </w:r>
    </w:p>
    <w:p w:rsidR="00D93590" w:rsidRDefault="00615536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155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реализации каждой задачи были использованы следующие методы и приёмы:</w:t>
      </w:r>
      <w:r w:rsidR="00D935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15536" w:rsidRPr="00D93590" w:rsidRDefault="00D93590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615536" w:rsidRPr="005B1197">
        <w:rPr>
          <w:rFonts w:ascii="Times New Roman" w:hAnsi="Times New Roman" w:cs="Times New Roman"/>
          <w:sz w:val="28"/>
          <w:szCs w:val="28"/>
        </w:rPr>
        <w:t>игровой метод (приемы: создание игровой ситуации</w:t>
      </w:r>
      <w:r w:rsidR="00615536">
        <w:rPr>
          <w:rFonts w:ascii="Times New Roman" w:hAnsi="Times New Roman" w:cs="Times New Roman"/>
          <w:sz w:val="28"/>
          <w:szCs w:val="28"/>
        </w:rPr>
        <w:t xml:space="preserve"> на протяжении всей ООД</w:t>
      </w:r>
      <w:r w:rsidR="00615536" w:rsidRPr="005B1197">
        <w:rPr>
          <w:rFonts w:ascii="Times New Roman" w:hAnsi="Times New Roman" w:cs="Times New Roman"/>
          <w:sz w:val="28"/>
          <w:szCs w:val="28"/>
        </w:rPr>
        <w:t>, изменение местонахождения</w:t>
      </w:r>
      <w:r w:rsidR="0061553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15536" w:rsidRPr="005B11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15536" w:rsidRPr="005B1197" w:rsidRDefault="00615536" w:rsidP="00D93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197">
        <w:rPr>
          <w:rFonts w:ascii="Times New Roman" w:hAnsi="Times New Roman" w:cs="Times New Roman"/>
          <w:sz w:val="28"/>
          <w:szCs w:val="28"/>
        </w:rPr>
        <w:t xml:space="preserve">- словесный метод (приемы: вопросы, неоднократное повторение, повторение за воспитателем слов, напоминание, художественное слово);  </w:t>
      </w:r>
    </w:p>
    <w:p w:rsidR="00615536" w:rsidRDefault="00615536" w:rsidP="00D9359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197">
        <w:rPr>
          <w:rFonts w:ascii="Times New Roman" w:hAnsi="Times New Roman" w:cs="Times New Roman"/>
          <w:sz w:val="28"/>
          <w:szCs w:val="28"/>
        </w:rPr>
        <w:t>- практический метод (прием: совместные действия воспитателя и детей, выполнение игровых действий, оказание помощи);</w:t>
      </w:r>
    </w:p>
    <w:p w:rsidR="00E33994" w:rsidRPr="00077D99" w:rsidRDefault="00805BF8" w:rsidP="00D9359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не смотря на эти затруднения, я считаю, что все поставленные мною программные задачи в течение занятия были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решены.</w:t>
      </w:r>
    </w:p>
    <w:p w:rsidR="00077D99" w:rsidRDefault="00CF1B73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ООД проводилось </w:t>
      </w:r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Сан </w:t>
      </w:r>
      <w:proofErr w:type="spellStart"/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ПиН</w:t>
      </w:r>
      <w:proofErr w:type="spellEnd"/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Длительность соответствует </w:t>
      </w:r>
      <w:r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возрастным особенностям группы – 8-10 мин. </w:t>
      </w:r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Воздушный, тепловой, санитарный режим были соблюдены. </w:t>
      </w:r>
      <w:r w:rsidR="00077D99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Беседа и рассматривание снежков </w:t>
      </w:r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сидя на стульчиках, </w:t>
      </w:r>
      <w:r w:rsidR="00077D99" w:rsidRPr="00077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перемещение по группе </w:t>
      </w:r>
      <w:r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время подвижной игры «в снежки»</w:t>
      </w:r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77D99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переход к световому столу</w:t>
      </w:r>
      <w:r w:rsidR="00D27755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пальчиковая игра – на</w:t>
      </w:r>
      <w:r w:rsidR="00077D99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свободном пространстве группы. </w:t>
      </w:r>
      <w:r w:rsidR="00077D99" w:rsidRPr="00077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Быстрая сменяемость приемов и смена поз в течение занятия позволили избежать утомляемости детей.</w:t>
      </w:r>
      <w:r w:rsidR="00077D99"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5164F" w:rsidRDefault="00077D99" w:rsidP="00D935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думаю, что мне удалось поддержать у детей мотивацию к деятельности на протяжении всей ООД. Дети были активны, им было </w:t>
      </w:r>
      <w:r w:rsidRPr="00077D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интересно, так как приёмы несли игровой характер, побуждали к самостоятельной деятельности, быстрая смена заданий и использование пальчиковой и подвижной игры не позволили детям устать. Они отвечали на поставленные вопросы, проявляли положительные эмоции. </w:t>
      </w:r>
    </w:p>
    <w:p w:rsidR="0085164F" w:rsidRDefault="0085164F" w:rsidP="00D93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ходу выполнения заданий, я обратила внимание на то, что не все дети могут аккуратно работат</w:t>
      </w:r>
      <w:r w:rsidR="00D935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 на световом столе. Поэтому взя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 себе на заметку, что необходимо провести индивидуальную работу по развитию аккуратности при выполнении задания. Так же провести индивидуальную работу с детьми кто затруднялся в ответах.</w:t>
      </w:r>
    </w:p>
    <w:p w:rsidR="00077D99" w:rsidRPr="00702307" w:rsidRDefault="00077D99" w:rsidP="00D9359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702307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задачи, поставленные в рамках О</w:t>
      </w:r>
      <w:r w:rsidRPr="00702307">
        <w:rPr>
          <w:sz w:val="28"/>
          <w:szCs w:val="28"/>
        </w:rPr>
        <w:t>ОД, были реализованы.</w:t>
      </w:r>
    </w:p>
    <w:p w:rsidR="00D27755" w:rsidRPr="00E33994" w:rsidRDefault="00D27755" w:rsidP="00D9359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D27755" w:rsidRPr="00E33994" w:rsidSect="0070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62369"/>
    <w:rsid w:val="000146F4"/>
    <w:rsid w:val="00063F38"/>
    <w:rsid w:val="00077D99"/>
    <w:rsid w:val="001809F3"/>
    <w:rsid w:val="00187CF2"/>
    <w:rsid w:val="001C5429"/>
    <w:rsid w:val="001E4EC9"/>
    <w:rsid w:val="00201AEC"/>
    <w:rsid w:val="00225857"/>
    <w:rsid w:val="00226E41"/>
    <w:rsid w:val="002D774C"/>
    <w:rsid w:val="002D7EE9"/>
    <w:rsid w:val="00333249"/>
    <w:rsid w:val="00340DF7"/>
    <w:rsid w:val="00440CD9"/>
    <w:rsid w:val="004646FC"/>
    <w:rsid w:val="004757BF"/>
    <w:rsid w:val="004A315B"/>
    <w:rsid w:val="004B45A4"/>
    <w:rsid w:val="004C3420"/>
    <w:rsid w:val="00615536"/>
    <w:rsid w:val="00617703"/>
    <w:rsid w:val="00624C20"/>
    <w:rsid w:val="00691A78"/>
    <w:rsid w:val="006E2A2E"/>
    <w:rsid w:val="006F288F"/>
    <w:rsid w:val="00707985"/>
    <w:rsid w:val="007368C3"/>
    <w:rsid w:val="0077042B"/>
    <w:rsid w:val="00805BF8"/>
    <w:rsid w:val="008206D3"/>
    <w:rsid w:val="0085164F"/>
    <w:rsid w:val="00851B01"/>
    <w:rsid w:val="008B5F18"/>
    <w:rsid w:val="00916D22"/>
    <w:rsid w:val="009D48DA"/>
    <w:rsid w:val="009E0B32"/>
    <w:rsid w:val="009E4627"/>
    <w:rsid w:val="00AC3C2B"/>
    <w:rsid w:val="00B4482E"/>
    <w:rsid w:val="00B928A8"/>
    <w:rsid w:val="00BB5433"/>
    <w:rsid w:val="00BC57D7"/>
    <w:rsid w:val="00C70FB2"/>
    <w:rsid w:val="00C7454D"/>
    <w:rsid w:val="00CB08C4"/>
    <w:rsid w:val="00CC0EEA"/>
    <w:rsid w:val="00CC1AA2"/>
    <w:rsid w:val="00CF1B73"/>
    <w:rsid w:val="00D26376"/>
    <w:rsid w:val="00D27755"/>
    <w:rsid w:val="00D47DDA"/>
    <w:rsid w:val="00D93590"/>
    <w:rsid w:val="00DB0DD1"/>
    <w:rsid w:val="00DD5C35"/>
    <w:rsid w:val="00E00A25"/>
    <w:rsid w:val="00E33994"/>
    <w:rsid w:val="00E510F0"/>
    <w:rsid w:val="00E62369"/>
    <w:rsid w:val="00EA6A08"/>
    <w:rsid w:val="00EC4D89"/>
    <w:rsid w:val="00EE0945"/>
    <w:rsid w:val="00EE45E3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C35"/>
    <w:rPr>
      <w:b/>
      <w:bCs/>
    </w:rPr>
  </w:style>
  <w:style w:type="paragraph" w:styleId="a4">
    <w:name w:val="No Spacing"/>
    <w:uiPriority w:val="1"/>
    <w:qFormat/>
    <w:rsid w:val="00DD5C35"/>
    <w:pPr>
      <w:spacing w:after="0" w:line="240" w:lineRule="auto"/>
    </w:pPr>
  </w:style>
  <w:style w:type="character" w:customStyle="1" w:styleId="c2">
    <w:name w:val="c2"/>
    <w:basedOn w:val="a0"/>
    <w:rsid w:val="00AC3C2B"/>
  </w:style>
  <w:style w:type="paragraph" w:customStyle="1" w:styleId="c10">
    <w:name w:val="c10"/>
    <w:basedOn w:val="a"/>
    <w:rsid w:val="00AC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07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4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E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Бухгалтер</cp:lastModifiedBy>
  <cp:revision>21</cp:revision>
  <dcterms:created xsi:type="dcterms:W3CDTF">2019-02-20T13:24:00Z</dcterms:created>
  <dcterms:modified xsi:type="dcterms:W3CDTF">2019-11-05T09:28:00Z</dcterms:modified>
</cp:coreProperties>
</file>